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E8763" w14:textId="41EA0F47" w:rsidR="00CA763D" w:rsidRDefault="00CA763D" w:rsidP="00CA763D">
      <w:pPr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：第三届评价方法与应用分会年会报名回执表</w:t>
      </w:r>
      <w:bookmarkEnd w:id="0"/>
    </w:p>
    <w:p w14:paraId="4B58EC70" w14:textId="77777777" w:rsidR="00CA763D" w:rsidRDefault="00CA763D" w:rsidP="00CA763D">
      <w:pPr>
        <w:adjustRightInd w:val="0"/>
        <w:snapToGrid w:val="0"/>
        <w:spacing w:line="500" w:lineRule="exact"/>
        <w:jc w:val="left"/>
        <w:rPr>
          <w:rFonts w:ascii="Times New Roman" w:hAnsi="Times New Roman" w:cs="Times New Roman" w:hint="eastAsia"/>
          <w:b/>
          <w:sz w:val="24"/>
          <w:szCs w:val="24"/>
        </w:rPr>
      </w:pPr>
    </w:p>
    <w:tbl>
      <w:tblPr>
        <w:tblW w:w="836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1417"/>
        <w:gridCol w:w="1461"/>
        <w:gridCol w:w="2225"/>
      </w:tblGrid>
      <w:tr w:rsidR="00CA763D" w14:paraId="31985CD7" w14:textId="77777777" w:rsidTr="006A0E98">
        <w:trPr>
          <w:trHeight w:val="53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FCA6B9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94E52A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05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2873EB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F3DB48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05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303BFD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是否住宿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7A22DD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□是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□否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 w:rsidR="00CA763D" w14:paraId="31A46389" w14:textId="77777777" w:rsidTr="006A0E98">
        <w:trPr>
          <w:trHeight w:val="28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2E74CE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43CE5D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50A338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电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话</w:t>
            </w:r>
          </w:p>
          <w:p w14:paraId="6E928896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机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8EDC41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CA763D" w14:paraId="75DF8140" w14:textId="77777777" w:rsidTr="006A0E98">
        <w:trPr>
          <w:trHeight w:val="35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8B41E9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电子信箱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6C3188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B4F67D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职务、职称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60E935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CA763D" w14:paraId="2A2BCA60" w14:textId="77777777" w:rsidTr="006A0E98">
        <w:trPr>
          <w:trHeight w:val="658"/>
        </w:trPr>
        <w:tc>
          <w:tcPr>
            <w:tcW w:w="83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6E5CC7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普通代表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□</w:t>
            </w:r>
          </w:p>
          <w:p w14:paraId="16EA00C2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学生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CA763D" w14:paraId="36613554" w14:textId="77777777" w:rsidTr="006A0E98">
        <w:trPr>
          <w:trHeight w:val="4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FF8BAE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住宿时间</w:t>
            </w:r>
          </w:p>
        </w:tc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9E8501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500" w:firstLine="120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月（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）日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——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）日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，共（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）天</w:t>
            </w:r>
          </w:p>
        </w:tc>
      </w:tr>
      <w:tr w:rsidR="00CA763D" w14:paraId="34ECD777" w14:textId="77777777" w:rsidTr="006A0E98">
        <w:trPr>
          <w:trHeight w:val="168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47B9AC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住宿类型</w:t>
            </w:r>
          </w:p>
        </w:tc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AAD360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right="-284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福盛源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zh-CN"/>
              </w:rPr>
              <w:t>酒店</w:t>
            </w:r>
            <w:proofErr w:type="gramEnd"/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zh-CN"/>
              </w:rPr>
              <w:t>（地址：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长沙市岳麓区丰顺路与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黄鹤路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交汇处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zh-CN"/>
              </w:rPr>
              <w:t>）</w:t>
            </w:r>
          </w:p>
          <w:p w14:paraId="007BE631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19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标准间（双床）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□</w:t>
            </w:r>
          </w:p>
          <w:p w14:paraId="2C3A90E3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19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单人间（大床）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328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□</w:t>
            </w:r>
          </w:p>
          <w:p w14:paraId="5DD518F3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  <w:p w14:paraId="532B085E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其它宾馆可登录各大酒店预订网站查询预订</w:t>
            </w:r>
          </w:p>
        </w:tc>
      </w:tr>
      <w:tr w:rsidR="00CA763D" w14:paraId="52160648" w14:textId="77777777" w:rsidTr="00CA763D">
        <w:trPr>
          <w:trHeight w:val="568"/>
        </w:trPr>
        <w:tc>
          <w:tcPr>
            <w:tcW w:w="83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12B77C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right="482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是否参加论文评优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（重要）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否□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报告人：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           </w:t>
            </w:r>
          </w:p>
        </w:tc>
      </w:tr>
      <w:tr w:rsidR="00CA763D" w14:paraId="28574B69" w14:textId="77777777" w:rsidTr="00CA763D">
        <w:trPr>
          <w:trHeight w:val="742"/>
        </w:trPr>
        <w:tc>
          <w:tcPr>
            <w:tcW w:w="836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1FBEA46" w14:textId="77777777" w:rsidR="00CA763D" w:rsidRDefault="00CA763D" w:rsidP="006A0E98">
            <w:pPr>
              <w:autoSpaceDE w:val="0"/>
              <w:autoSpaceDN w:val="0"/>
              <w:adjustRightInd w:val="0"/>
              <w:snapToGrid w:val="0"/>
              <w:spacing w:line="240" w:lineRule="auto"/>
              <w:ind w:right="482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开具发票单位：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val="zh-CN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纳税人识别号：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</w:tbl>
    <w:p w14:paraId="0FB4B7EA" w14:textId="77777777" w:rsidR="007A4E38" w:rsidRPr="00CA763D" w:rsidRDefault="007A4E38"/>
    <w:sectPr w:rsidR="007A4E38" w:rsidRPr="00CA763D" w:rsidSect="000E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0C2A8" w14:textId="77777777" w:rsidR="00A84055" w:rsidRDefault="00A84055" w:rsidP="00CA763D">
      <w:pPr>
        <w:spacing w:line="240" w:lineRule="auto"/>
      </w:pPr>
      <w:r>
        <w:separator/>
      </w:r>
    </w:p>
  </w:endnote>
  <w:endnote w:type="continuationSeparator" w:id="0">
    <w:p w14:paraId="51A1D269" w14:textId="77777777" w:rsidR="00A84055" w:rsidRDefault="00A84055" w:rsidP="00CA7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ED5E8" w14:textId="77777777" w:rsidR="00A84055" w:rsidRDefault="00A84055" w:rsidP="00CA763D">
      <w:pPr>
        <w:spacing w:line="240" w:lineRule="auto"/>
      </w:pPr>
      <w:r>
        <w:separator/>
      </w:r>
    </w:p>
  </w:footnote>
  <w:footnote w:type="continuationSeparator" w:id="0">
    <w:p w14:paraId="0228F7BD" w14:textId="77777777" w:rsidR="00A84055" w:rsidRDefault="00A84055" w:rsidP="00CA76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5CF6"/>
    <w:rsid w:val="00005CF6"/>
    <w:rsid w:val="000E4F9C"/>
    <w:rsid w:val="006B4378"/>
    <w:rsid w:val="007A4E38"/>
    <w:rsid w:val="00A84055"/>
    <w:rsid w:val="00C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4B5AA"/>
  <w15:chartTrackingRefBased/>
  <w15:docId w15:val="{9985E2DB-FAAF-4F72-BFC0-CD52E88F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63D"/>
    <w:pPr>
      <w:widowControl w:val="0"/>
      <w:spacing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6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任庆娟</dc:creator>
  <cp:keywords/>
  <dc:description/>
  <cp:lastModifiedBy>任庆娟</cp:lastModifiedBy>
  <cp:revision>2</cp:revision>
  <dcterms:created xsi:type="dcterms:W3CDTF">2019-03-14T07:04:00Z</dcterms:created>
  <dcterms:modified xsi:type="dcterms:W3CDTF">2019-03-14T07:05:00Z</dcterms:modified>
</cp:coreProperties>
</file>